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89D" w:rsidRPr="00540521" w:rsidRDefault="00D8689D" w:rsidP="00D8689D">
      <w:pPr>
        <w:jc w:val="both"/>
        <w:rPr>
          <w:b/>
        </w:rPr>
      </w:pPr>
      <w:r w:rsidRPr="00540521">
        <w:rPr>
          <w:b/>
        </w:rPr>
        <w:t>Составить реферат по лекции и раскрыть следующие положения</w:t>
      </w:r>
    </w:p>
    <w:p w:rsidR="00D8689D" w:rsidRDefault="00D8689D" w:rsidP="00D8689D"/>
    <w:p w:rsidR="00D8689D" w:rsidRDefault="00D8689D" w:rsidP="00D8689D">
      <w:pPr>
        <w:numPr>
          <w:ilvl w:val="0"/>
          <w:numId w:val="1"/>
        </w:numPr>
      </w:pPr>
      <w:r>
        <w:t>Охрана интеллектуальной собственности. Виды и объекты интеллектуальной собственности.</w:t>
      </w:r>
    </w:p>
    <w:p w:rsidR="00D8689D" w:rsidRDefault="00D8689D" w:rsidP="00D8689D">
      <w:pPr>
        <w:numPr>
          <w:ilvl w:val="0"/>
          <w:numId w:val="1"/>
        </w:numPr>
      </w:pPr>
      <w:r>
        <w:t>Информационный поиск, накопление и обработка научно-технической информации. Методы поиска. Источники научно-технической информации.</w:t>
      </w:r>
    </w:p>
    <w:p w:rsidR="00D8689D" w:rsidRDefault="00D8689D" w:rsidP="00D8689D">
      <w:pPr>
        <w:numPr>
          <w:ilvl w:val="0"/>
          <w:numId w:val="1"/>
        </w:numPr>
      </w:pPr>
      <w:r>
        <w:t>Организация работы в научном коллективе. Общие принципы управления коллективом. Деловая переписка. Организация совещаний</w:t>
      </w:r>
    </w:p>
    <w:p w:rsidR="00C374FB" w:rsidRDefault="00C374FB"/>
    <w:sectPr w:rsidR="00C374FB" w:rsidSect="00C37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CD2345"/>
    <w:multiLevelType w:val="hybridMultilevel"/>
    <w:tmpl w:val="A762EE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D8689D"/>
    <w:rsid w:val="00C374FB"/>
    <w:rsid w:val="00D86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8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2020-04-01T12:04:00Z</dcterms:created>
  <dcterms:modified xsi:type="dcterms:W3CDTF">2020-04-01T12:05:00Z</dcterms:modified>
</cp:coreProperties>
</file>